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0E0" w:rsidRPr="00D320E0" w:rsidRDefault="00D320E0" w:rsidP="006C1474">
      <w:pPr>
        <w:widowControl/>
        <w:spacing w:beforeLines="100" w:before="312" w:afterLines="100" w:after="312" w:line="56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D320E0">
        <w:rPr>
          <w:rFonts w:ascii="仿宋_GB2312" w:eastAsia="仿宋_GB2312" w:hAnsi="仿宋_GB2312" w:cs="仿宋_GB2312" w:hint="eastAsia"/>
          <w:sz w:val="28"/>
          <w:szCs w:val="28"/>
        </w:rPr>
        <w:t>附件</w:t>
      </w:r>
    </w:p>
    <w:p w:rsidR="00D320E0" w:rsidRPr="00476F68" w:rsidRDefault="00680ACA" w:rsidP="00D320E0">
      <w:pPr>
        <w:widowControl/>
        <w:spacing w:line="580" w:lineRule="exact"/>
        <w:jc w:val="center"/>
        <w:rPr>
          <w:rFonts w:ascii="华文中宋" w:eastAsia="华文中宋" w:hAnsi="华文中宋" w:cs="Times New Roman"/>
          <w:b/>
          <w:sz w:val="44"/>
          <w:szCs w:val="44"/>
        </w:rPr>
      </w:pPr>
      <w:r>
        <w:rPr>
          <w:rFonts w:ascii="华文中宋" w:eastAsia="华文中宋" w:hAnsi="华文中宋" w:cs="Times New Roman" w:hint="eastAsia"/>
          <w:b/>
          <w:sz w:val="44"/>
          <w:szCs w:val="44"/>
        </w:rPr>
        <w:t xml:space="preserve">     </w:t>
      </w:r>
      <w:bookmarkStart w:id="0" w:name="_GoBack"/>
      <w:bookmarkEnd w:id="0"/>
      <w:r w:rsidR="000E40CB" w:rsidRPr="00476F68">
        <w:rPr>
          <w:rFonts w:ascii="华文中宋" w:eastAsia="华文中宋" w:hAnsi="华文中宋" w:cs="Times New Roman" w:hint="eastAsia"/>
          <w:b/>
          <w:sz w:val="44"/>
          <w:szCs w:val="44"/>
        </w:rPr>
        <w:t>四川大学华西医院</w:t>
      </w:r>
      <w:r w:rsidR="00D320E0" w:rsidRPr="00476F68">
        <w:rPr>
          <w:rFonts w:ascii="华文中宋" w:eastAsia="华文中宋" w:hAnsi="华文中宋" w:cs="Times New Roman"/>
          <w:b/>
          <w:sz w:val="44"/>
          <w:szCs w:val="44"/>
        </w:rPr>
        <w:t>实施开放许可专利征集表</w:t>
      </w:r>
    </w:p>
    <w:p w:rsidR="00D320E0" w:rsidRDefault="00D320E0" w:rsidP="00D320E0">
      <w:pPr>
        <w:widowControl/>
        <w:spacing w:line="580" w:lineRule="exact"/>
        <w:ind w:firstLineChars="200" w:firstLine="880"/>
        <w:jc w:val="left"/>
        <w:rPr>
          <w:rFonts w:ascii="Times New Roman" w:eastAsia="仿宋_GB2312" w:hAnsi="Times New Roman" w:cs="Times New Roman"/>
          <w:sz w:val="44"/>
          <w:szCs w:val="44"/>
        </w:rPr>
      </w:pPr>
      <w:r>
        <w:rPr>
          <w:rFonts w:ascii="Times New Roman" w:eastAsia="方正仿宋简体" w:hAnsi="Times New Roman" w:cs="Times New Roman"/>
          <w:sz w:val="44"/>
          <w:szCs w:val="44"/>
        </w:rPr>
        <w:t xml:space="preserve">                       </w:t>
      </w:r>
      <w:r>
        <w:rPr>
          <w:rFonts w:ascii="Times New Roman" w:eastAsia="仿宋_GB2312" w:hAnsi="Times New Roman" w:cs="Times New Roman"/>
          <w:sz w:val="44"/>
          <w:szCs w:val="44"/>
        </w:rPr>
        <w:t xml:space="preserve">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2927"/>
        <w:gridCol w:w="3184"/>
        <w:gridCol w:w="2564"/>
        <w:gridCol w:w="3670"/>
      </w:tblGrid>
      <w:tr w:rsidR="00921C0F" w:rsidTr="00921C0F">
        <w:trPr>
          <w:trHeight w:val="937"/>
          <w:jc w:val="center"/>
        </w:trPr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921C0F">
            <w:pPr>
              <w:widowControl/>
              <w:adjustRightInd w:val="0"/>
              <w:snapToGrid w:val="0"/>
              <w:spacing w:beforeLines="100" w:before="312"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序号</w:t>
            </w:r>
          </w:p>
        </w:tc>
        <w:tc>
          <w:tcPr>
            <w:tcW w:w="10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921C0F">
            <w:pPr>
              <w:widowControl/>
              <w:adjustRightInd w:val="0"/>
              <w:snapToGrid w:val="0"/>
              <w:spacing w:beforeLines="100" w:before="312"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专利号</w:t>
            </w:r>
          </w:p>
        </w:tc>
        <w:tc>
          <w:tcPr>
            <w:tcW w:w="1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921C0F">
            <w:pPr>
              <w:widowControl/>
              <w:adjustRightInd w:val="0"/>
              <w:snapToGrid w:val="0"/>
              <w:spacing w:beforeLines="100" w:before="312"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专利名称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单次许可期限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（以</w:t>
            </w:r>
            <w:r>
              <w:rPr>
                <w:rFonts w:ascii="Times New Roman" w:eastAsia="仿宋_GB2312" w:hAnsi="Times New Roman" w:cs="Times New Roman"/>
                <w:sz w:val="24"/>
              </w:rPr>
              <w:t>年为单位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）</w:t>
            </w: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开放范围</w:t>
            </w:r>
          </w:p>
          <w:p w:rsidR="00921C0F" w:rsidRDefault="00921C0F" w:rsidP="00921C0F">
            <w:pPr>
              <w:widowControl/>
              <w:spacing w:line="380" w:lineRule="exact"/>
              <w:ind w:firstLineChars="300" w:firstLine="72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全国</w:t>
            </w:r>
            <w:r>
              <w:rPr>
                <w:rFonts w:ascii="Times New Roman" w:eastAsia="仿宋_GB2312" w:hAnsi="Times New Roman" w:cs="Times New Roman"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</w:rPr>
              <w:t>全省</w:t>
            </w:r>
            <w:r>
              <w:rPr>
                <w:rFonts w:ascii="Times New Roman" w:eastAsia="仿宋_GB2312" w:hAnsi="Times New Roman" w:cs="Times New Roman"/>
                <w:sz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全</w:t>
            </w:r>
            <w:r>
              <w:rPr>
                <w:rFonts w:ascii="Times New Roman" w:eastAsia="仿宋_GB2312" w:hAnsi="Times New Roman" w:cs="Times New Roman"/>
                <w:sz w:val="24"/>
              </w:rPr>
              <w:t>市）</w:t>
            </w:r>
          </w:p>
        </w:tc>
      </w:tr>
      <w:tr w:rsidR="00921C0F" w:rsidTr="00921C0F">
        <w:trPr>
          <w:trHeight w:val="672"/>
          <w:jc w:val="center"/>
        </w:trPr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921C0F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sz w:val="24"/>
              </w:rPr>
              <w:t>1</w:t>
            </w:r>
          </w:p>
        </w:tc>
        <w:tc>
          <w:tcPr>
            <w:tcW w:w="10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</w:tr>
      <w:tr w:rsidR="00921C0F" w:rsidTr="00921C0F">
        <w:trPr>
          <w:trHeight w:val="688"/>
          <w:jc w:val="center"/>
        </w:trPr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921C0F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sz w:val="24"/>
              </w:rPr>
              <w:t>2</w:t>
            </w:r>
          </w:p>
        </w:tc>
        <w:tc>
          <w:tcPr>
            <w:tcW w:w="10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</w:tr>
      <w:tr w:rsidR="00921C0F" w:rsidTr="00921C0F">
        <w:trPr>
          <w:trHeight w:val="672"/>
          <w:jc w:val="center"/>
        </w:trPr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921C0F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sz w:val="24"/>
              </w:rPr>
              <w:t>3</w:t>
            </w:r>
          </w:p>
        </w:tc>
        <w:tc>
          <w:tcPr>
            <w:tcW w:w="10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</w:tr>
      <w:tr w:rsidR="00921C0F" w:rsidTr="00921C0F">
        <w:trPr>
          <w:trHeight w:val="672"/>
          <w:jc w:val="center"/>
        </w:trPr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921C0F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sz w:val="24"/>
              </w:rPr>
              <w:t>4</w:t>
            </w:r>
          </w:p>
        </w:tc>
        <w:tc>
          <w:tcPr>
            <w:tcW w:w="10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</w:tr>
      <w:tr w:rsidR="00921C0F" w:rsidTr="00921C0F">
        <w:trPr>
          <w:trHeight w:val="688"/>
          <w:jc w:val="center"/>
        </w:trPr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921C0F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sz w:val="24"/>
              </w:rPr>
              <w:t>5</w:t>
            </w:r>
          </w:p>
        </w:tc>
        <w:tc>
          <w:tcPr>
            <w:tcW w:w="10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</w:tr>
      <w:tr w:rsidR="00921C0F" w:rsidTr="00921C0F">
        <w:trPr>
          <w:trHeight w:val="672"/>
          <w:jc w:val="center"/>
        </w:trPr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921C0F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sz w:val="24"/>
              </w:rPr>
              <w:t>6</w:t>
            </w:r>
          </w:p>
        </w:tc>
        <w:tc>
          <w:tcPr>
            <w:tcW w:w="10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1C0F" w:rsidRDefault="00921C0F" w:rsidP="004810FB">
            <w:pPr>
              <w:widowControl/>
              <w:spacing w:line="58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</w:p>
        </w:tc>
      </w:tr>
    </w:tbl>
    <w:p w:rsidR="00D320E0" w:rsidRDefault="00D852BD" w:rsidP="00D852BD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全体发明人</w:t>
      </w:r>
      <w:r w:rsidR="00E70744">
        <w:rPr>
          <w:rFonts w:ascii="华文中宋" w:eastAsia="华文中宋" w:hAnsi="华文中宋" w:hint="eastAsia"/>
          <w:sz w:val="28"/>
          <w:szCs w:val="28"/>
        </w:rPr>
        <w:t>承诺</w:t>
      </w:r>
      <w:r w:rsidR="00E70744">
        <w:rPr>
          <w:rFonts w:ascii="华文中宋" w:eastAsia="华文中宋" w:hAnsi="华文中宋"/>
          <w:sz w:val="28"/>
          <w:szCs w:val="28"/>
        </w:rPr>
        <w:t>：</w:t>
      </w:r>
      <w:r>
        <w:rPr>
          <w:rFonts w:ascii="华文中宋" w:eastAsia="华文中宋" w:hAnsi="华文中宋"/>
          <w:sz w:val="28"/>
          <w:szCs w:val="28"/>
        </w:rPr>
        <w:t>一致同意</w:t>
      </w:r>
      <w:r>
        <w:rPr>
          <w:rFonts w:ascii="华文中宋" w:eastAsia="华文中宋" w:hAnsi="华文中宋" w:hint="eastAsia"/>
          <w:sz w:val="28"/>
          <w:szCs w:val="28"/>
        </w:rPr>
        <w:t>以上</w:t>
      </w:r>
      <w:r>
        <w:rPr>
          <w:rFonts w:ascii="华文中宋" w:eastAsia="华文中宋" w:hAnsi="华文中宋"/>
          <w:sz w:val="28"/>
          <w:szCs w:val="28"/>
        </w:rPr>
        <w:t>专利</w:t>
      </w:r>
      <w:r>
        <w:rPr>
          <w:rFonts w:ascii="华文中宋" w:eastAsia="华文中宋" w:hAnsi="华文中宋" w:hint="eastAsia"/>
          <w:sz w:val="28"/>
          <w:szCs w:val="28"/>
        </w:rPr>
        <w:t>实施</w:t>
      </w:r>
      <w:r>
        <w:rPr>
          <w:rFonts w:ascii="华文中宋" w:eastAsia="华文中宋" w:hAnsi="华文中宋"/>
          <w:sz w:val="28"/>
          <w:szCs w:val="28"/>
        </w:rPr>
        <w:t>开放许可</w:t>
      </w:r>
      <w:r>
        <w:rPr>
          <w:rFonts w:ascii="华文中宋" w:eastAsia="华文中宋" w:hAnsi="华文中宋" w:hint="eastAsia"/>
          <w:sz w:val="28"/>
          <w:szCs w:val="28"/>
        </w:rPr>
        <w:t>和对外</w:t>
      </w:r>
      <w:r>
        <w:rPr>
          <w:rFonts w:ascii="华文中宋" w:eastAsia="华文中宋" w:hAnsi="华文中宋"/>
          <w:sz w:val="28"/>
          <w:szCs w:val="28"/>
        </w:rPr>
        <w:t>推广</w:t>
      </w:r>
      <w:r>
        <w:rPr>
          <w:rFonts w:ascii="华文中宋" w:eastAsia="华文中宋" w:hAnsi="华文中宋" w:hint="eastAsia"/>
          <w:sz w:val="28"/>
          <w:szCs w:val="28"/>
        </w:rPr>
        <w:t>。</w:t>
      </w:r>
    </w:p>
    <w:p w:rsidR="005A62C4" w:rsidRDefault="005A62C4" w:rsidP="00E70744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E70744">
        <w:rPr>
          <w:rFonts w:ascii="华文中宋" w:eastAsia="华文中宋" w:hAnsi="华文中宋" w:hint="eastAsia"/>
          <w:sz w:val="28"/>
          <w:szCs w:val="28"/>
        </w:rPr>
        <w:t>全体发明人</w:t>
      </w:r>
      <w:r w:rsidRPr="00E70744">
        <w:rPr>
          <w:rFonts w:ascii="华文中宋" w:eastAsia="华文中宋" w:hAnsi="华文中宋"/>
          <w:sz w:val="28"/>
          <w:szCs w:val="28"/>
        </w:rPr>
        <w:t>签字</w:t>
      </w:r>
      <w:r w:rsidR="00D320E0" w:rsidRPr="00E70744">
        <w:rPr>
          <w:rFonts w:ascii="华文中宋" w:eastAsia="华文中宋" w:hAnsi="华文中宋"/>
          <w:sz w:val="28"/>
          <w:szCs w:val="28"/>
        </w:rPr>
        <w:t>:</w:t>
      </w:r>
      <w:r w:rsidR="00D320E0" w:rsidRPr="00476F68">
        <w:rPr>
          <w:rFonts w:ascii="Times New Roman" w:eastAsia="仿宋_GB2312" w:hAnsi="Times New Roman" w:cs="Times New Roman"/>
          <w:u w:val="single"/>
        </w:rPr>
        <w:t xml:space="preserve">        </w:t>
      </w:r>
      <w:r w:rsidRPr="00476F68">
        <w:rPr>
          <w:rFonts w:ascii="Times New Roman" w:eastAsia="仿宋_GB2312" w:hAnsi="Times New Roman" w:cs="Times New Roman"/>
          <w:u w:val="single"/>
        </w:rPr>
        <w:t xml:space="preserve">         </w:t>
      </w:r>
      <w:r w:rsidR="00D320E0" w:rsidRPr="00476F68">
        <w:rPr>
          <w:rFonts w:ascii="Times New Roman" w:eastAsia="仿宋_GB2312" w:hAnsi="Times New Roman" w:cs="Times New Roman"/>
          <w:u w:val="single"/>
        </w:rPr>
        <w:t xml:space="preserve"> </w:t>
      </w:r>
      <w:r w:rsidR="00476F68">
        <w:rPr>
          <w:rFonts w:ascii="Times New Roman" w:eastAsia="仿宋_GB2312" w:hAnsi="Times New Roman" w:cs="Times New Roman"/>
          <w:u w:val="single"/>
        </w:rPr>
        <w:t xml:space="preserve">                                             </w:t>
      </w:r>
      <w:r w:rsidR="00E70744">
        <w:rPr>
          <w:rFonts w:ascii="Times New Roman" w:eastAsia="仿宋_GB2312" w:hAnsi="Times New Roman" w:cs="Times New Roman"/>
          <w:u w:val="single"/>
        </w:rPr>
        <w:t xml:space="preserve">                                        </w:t>
      </w:r>
      <w:r w:rsidR="00476F68">
        <w:rPr>
          <w:rFonts w:ascii="Times New Roman" w:eastAsia="仿宋_GB2312" w:hAnsi="Times New Roman" w:cs="Times New Roman"/>
          <w:u w:val="single"/>
        </w:rPr>
        <w:t xml:space="preserve"> </w:t>
      </w:r>
      <w:r w:rsidR="00476F68">
        <w:rPr>
          <w:rFonts w:ascii="Times New Roman" w:eastAsia="仿宋_GB2312" w:hAnsi="Times New Roman" w:cs="Times New Roman"/>
          <w:sz w:val="28"/>
          <w:szCs w:val="28"/>
        </w:rPr>
        <w:t xml:space="preserve">               </w:t>
      </w:r>
    </w:p>
    <w:sectPr w:rsidR="005A62C4" w:rsidSect="00476F68">
      <w:footerReference w:type="default" r:id="rId7"/>
      <w:pgSz w:w="16838" w:h="11906" w:orient="landscape"/>
      <w:pgMar w:top="1531" w:right="1928" w:bottom="1474" w:left="124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8CC" w:rsidRDefault="00EE38CC">
      <w:r>
        <w:separator/>
      </w:r>
    </w:p>
  </w:endnote>
  <w:endnote w:type="continuationSeparator" w:id="0">
    <w:p w:rsidR="00EE38CC" w:rsidRDefault="00EE3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30C7" w:rsidRDefault="003D4BC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330C7" w:rsidRDefault="003D4BC1">
                          <w:pPr>
                            <w:pStyle w:val="a4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80ACA"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330C7" w:rsidRDefault="003D4BC1">
                    <w:pPr>
                      <w:pStyle w:val="a4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680ACA"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8CC" w:rsidRDefault="00EE38CC">
      <w:r>
        <w:separator/>
      </w:r>
    </w:p>
  </w:footnote>
  <w:footnote w:type="continuationSeparator" w:id="0">
    <w:p w:rsidR="00EE38CC" w:rsidRDefault="00EE3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BD3290"/>
    <w:rsid w:val="0005782D"/>
    <w:rsid w:val="00063B80"/>
    <w:rsid w:val="00066F7C"/>
    <w:rsid w:val="000E04E2"/>
    <w:rsid w:val="000E40CB"/>
    <w:rsid w:val="00115208"/>
    <w:rsid w:val="001236C2"/>
    <w:rsid w:val="0015143C"/>
    <w:rsid w:val="001A49EE"/>
    <w:rsid w:val="001D79F9"/>
    <w:rsid w:val="00210D0A"/>
    <w:rsid w:val="00213BB9"/>
    <w:rsid w:val="002330C7"/>
    <w:rsid w:val="00246619"/>
    <w:rsid w:val="00262072"/>
    <w:rsid w:val="00291448"/>
    <w:rsid w:val="002A3677"/>
    <w:rsid w:val="002C2DA8"/>
    <w:rsid w:val="002F2FD5"/>
    <w:rsid w:val="003B00A5"/>
    <w:rsid w:val="003D4BC1"/>
    <w:rsid w:val="003F5E2B"/>
    <w:rsid w:val="00474C76"/>
    <w:rsid w:val="00476F68"/>
    <w:rsid w:val="004805BE"/>
    <w:rsid w:val="004835F3"/>
    <w:rsid w:val="00487458"/>
    <w:rsid w:val="004904E2"/>
    <w:rsid w:val="004A351C"/>
    <w:rsid w:val="004B1301"/>
    <w:rsid w:val="0059663F"/>
    <w:rsid w:val="005A62C4"/>
    <w:rsid w:val="00606ED9"/>
    <w:rsid w:val="006509FB"/>
    <w:rsid w:val="00680ACA"/>
    <w:rsid w:val="006C1474"/>
    <w:rsid w:val="006D3A22"/>
    <w:rsid w:val="006F3801"/>
    <w:rsid w:val="0071753D"/>
    <w:rsid w:val="008143D5"/>
    <w:rsid w:val="00856026"/>
    <w:rsid w:val="008A2B1A"/>
    <w:rsid w:val="008C2073"/>
    <w:rsid w:val="00907561"/>
    <w:rsid w:val="00915AEB"/>
    <w:rsid w:val="00921C0F"/>
    <w:rsid w:val="0093201B"/>
    <w:rsid w:val="009D6819"/>
    <w:rsid w:val="009E4036"/>
    <w:rsid w:val="00A3487D"/>
    <w:rsid w:val="00A43B2D"/>
    <w:rsid w:val="00A728AA"/>
    <w:rsid w:val="00AA3768"/>
    <w:rsid w:val="00AE00FF"/>
    <w:rsid w:val="00B45768"/>
    <w:rsid w:val="00B82DD5"/>
    <w:rsid w:val="00B93BD4"/>
    <w:rsid w:val="00BE33B7"/>
    <w:rsid w:val="00C21216"/>
    <w:rsid w:val="00C44297"/>
    <w:rsid w:val="00C66857"/>
    <w:rsid w:val="00CB604A"/>
    <w:rsid w:val="00D320E0"/>
    <w:rsid w:val="00D852BD"/>
    <w:rsid w:val="00DC67AD"/>
    <w:rsid w:val="00DE1341"/>
    <w:rsid w:val="00E65080"/>
    <w:rsid w:val="00E70744"/>
    <w:rsid w:val="00E94251"/>
    <w:rsid w:val="00EE38CC"/>
    <w:rsid w:val="00F02895"/>
    <w:rsid w:val="00F166E6"/>
    <w:rsid w:val="00F170BF"/>
    <w:rsid w:val="00F652A5"/>
    <w:rsid w:val="00F864E1"/>
    <w:rsid w:val="00F9619B"/>
    <w:rsid w:val="00FC64D2"/>
    <w:rsid w:val="00FE32F0"/>
    <w:rsid w:val="00FF3093"/>
    <w:rsid w:val="6ABD3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8D3FBF"/>
  <w15:docId w15:val="{6B5FCE1B-DC29-4619-9437-E8E5CBB55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alutation" w:qFormat="1"/>
    <w:lsdException w:name="Body Tex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0E04E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qFormat/>
  </w:style>
  <w:style w:type="paragraph" w:styleId="2">
    <w:name w:val="Body Text Indent 2"/>
    <w:basedOn w:val="a"/>
    <w:uiPriority w:val="99"/>
    <w:unhideWhenUsed/>
    <w:qFormat/>
    <w:pPr>
      <w:spacing w:line="480" w:lineRule="auto"/>
      <w:ind w:leftChars="200" w:left="4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  <w:style w:type="character" w:customStyle="1" w:styleId="10">
    <w:name w:val="标题 1 字符"/>
    <w:basedOn w:val="a1"/>
    <w:link w:val="1"/>
    <w:uiPriority w:val="9"/>
    <w:rsid w:val="000E04E2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Date"/>
    <w:basedOn w:val="a"/>
    <w:next w:val="a"/>
    <w:link w:val="a8"/>
    <w:rsid w:val="003F5E2B"/>
    <w:pPr>
      <w:ind w:leftChars="2500" w:left="100"/>
    </w:pPr>
  </w:style>
  <w:style w:type="character" w:customStyle="1" w:styleId="a8">
    <w:name w:val="日期 字符"/>
    <w:basedOn w:val="a1"/>
    <w:link w:val="a7"/>
    <w:rsid w:val="003F5E2B"/>
    <w:rPr>
      <w:kern w:val="2"/>
      <w:sz w:val="21"/>
      <w:szCs w:val="24"/>
    </w:rPr>
  </w:style>
  <w:style w:type="paragraph" w:styleId="a9">
    <w:name w:val="Balloon Text"/>
    <w:basedOn w:val="a"/>
    <w:link w:val="aa"/>
    <w:rsid w:val="00D852BD"/>
    <w:rPr>
      <w:sz w:val="18"/>
      <w:szCs w:val="18"/>
    </w:rPr>
  </w:style>
  <w:style w:type="character" w:customStyle="1" w:styleId="aa">
    <w:name w:val="批注框文本 字符"/>
    <w:basedOn w:val="a1"/>
    <w:link w:val="a9"/>
    <w:rsid w:val="00D852B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6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两清</dc:creator>
  <cp:lastModifiedBy>HXOTT</cp:lastModifiedBy>
  <cp:revision>11</cp:revision>
  <dcterms:created xsi:type="dcterms:W3CDTF">2022-03-10T03:15:00Z</dcterms:created>
  <dcterms:modified xsi:type="dcterms:W3CDTF">2022-03-10T03:16:00Z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F19FC785D22B48AEA8165817B82FB80F</vt:lpwstr>
  </property>
</Properties>
</file>